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D370" w14:textId="77777777" w:rsidR="00573C0E" w:rsidRDefault="00573C0E" w:rsidP="00573C0E">
      <w:pPr>
        <w:jc w:val="both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Experți contabili - </w:t>
      </w:r>
      <w:hyperlink r:id="rId4" w:history="1">
        <w:r>
          <w:rPr>
            <w:rStyle w:val="Hyperlink"/>
            <w:b/>
            <w:bCs/>
            <w:sz w:val="24"/>
            <w:szCs w:val="24"/>
            <w:lang w:val="ro-RO"/>
          </w:rPr>
          <w:t>https://ceccar.ro/ro/wp-content/uploads/2022/12/Rezultate-finale_dupa-contestatii_-examen-acces-nov-2022_EC.pdf</w:t>
        </w:r>
      </w:hyperlink>
    </w:p>
    <w:p w14:paraId="47212F9A" w14:textId="77777777" w:rsidR="00573C0E" w:rsidRDefault="00573C0E" w:rsidP="00573C0E">
      <w:pPr>
        <w:jc w:val="both"/>
        <w:rPr>
          <w:b/>
          <w:bCs/>
          <w:sz w:val="24"/>
          <w:szCs w:val="24"/>
          <w:lang w:val="ro-RO"/>
        </w:rPr>
      </w:pPr>
    </w:p>
    <w:p w14:paraId="5F2BFE76" w14:textId="77777777" w:rsidR="00573C0E" w:rsidRDefault="00573C0E" w:rsidP="00573C0E">
      <w:pPr>
        <w:jc w:val="both"/>
        <w:rPr>
          <w:b/>
          <w:bCs/>
          <w:sz w:val="24"/>
          <w:szCs w:val="24"/>
          <w:lang w:val="ro-RO"/>
        </w:rPr>
      </w:pPr>
    </w:p>
    <w:p w14:paraId="35CDD4B4" w14:textId="77777777" w:rsidR="00573C0E" w:rsidRDefault="00573C0E" w:rsidP="00573C0E">
      <w:pPr>
        <w:jc w:val="both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Experți contabili (absolvenți de master) - </w:t>
      </w:r>
      <w:hyperlink r:id="rId5" w:history="1">
        <w:r>
          <w:rPr>
            <w:rStyle w:val="Hyperlink"/>
            <w:b/>
            <w:bCs/>
            <w:sz w:val="24"/>
            <w:szCs w:val="24"/>
            <w:lang w:val="ro-RO"/>
          </w:rPr>
          <w:t>https://ceccar.ro/ro/wp-content/uploads/2022/12/Rezultate-finale_dupa-contestatii_-examen-acces-nov-2022_ECMaster.pdf</w:t>
        </w:r>
      </w:hyperlink>
    </w:p>
    <w:p w14:paraId="3465BD15" w14:textId="77777777" w:rsidR="00573C0E" w:rsidRDefault="00573C0E" w:rsidP="00573C0E">
      <w:pPr>
        <w:jc w:val="both"/>
        <w:rPr>
          <w:b/>
          <w:bCs/>
          <w:sz w:val="24"/>
          <w:szCs w:val="24"/>
          <w:lang w:val="ro-RO"/>
        </w:rPr>
      </w:pPr>
    </w:p>
    <w:p w14:paraId="3E13913E" w14:textId="77777777" w:rsidR="00573C0E" w:rsidRDefault="00573C0E" w:rsidP="00573C0E">
      <w:pPr>
        <w:jc w:val="both"/>
        <w:rPr>
          <w:b/>
          <w:bCs/>
          <w:sz w:val="24"/>
          <w:szCs w:val="24"/>
          <w:lang w:val="ro-RO"/>
        </w:rPr>
      </w:pPr>
    </w:p>
    <w:p w14:paraId="0FB7BD5C" w14:textId="77777777" w:rsidR="00573C0E" w:rsidRDefault="00573C0E" w:rsidP="00573C0E">
      <w:pPr>
        <w:jc w:val="both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Experți contabili (contabili autorizați cu studii superioare) - </w:t>
      </w:r>
      <w:hyperlink r:id="rId6" w:history="1">
        <w:r>
          <w:rPr>
            <w:rStyle w:val="Hyperlink"/>
            <w:b/>
            <w:bCs/>
            <w:sz w:val="24"/>
            <w:szCs w:val="24"/>
            <w:lang w:val="ro-RO"/>
          </w:rPr>
          <w:t>https://ceccar.ro/ro/wp-content/uploads/2022/12/Rezultate-finale_dupa-contestatii_-examen-acces-nov-2022_CASS.pdf</w:t>
        </w:r>
      </w:hyperlink>
    </w:p>
    <w:p w14:paraId="16E830FD" w14:textId="77777777" w:rsidR="00573C0E" w:rsidRDefault="00573C0E" w:rsidP="00573C0E">
      <w:pPr>
        <w:jc w:val="both"/>
        <w:rPr>
          <w:b/>
          <w:bCs/>
          <w:sz w:val="24"/>
          <w:szCs w:val="24"/>
          <w:lang w:val="ro-RO"/>
        </w:rPr>
      </w:pPr>
    </w:p>
    <w:p w14:paraId="64AC2716" w14:textId="77777777" w:rsidR="00573C0E" w:rsidRDefault="00573C0E" w:rsidP="00573C0E">
      <w:pPr>
        <w:jc w:val="both"/>
        <w:rPr>
          <w:b/>
          <w:bCs/>
          <w:sz w:val="24"/>
          <w:szCs w:val="24"/>
          <w:lang w:val="ro-RO"/>
        </w:rPr>
      </w:pPr>
    </w:p>
    <w:p w14:paraId="3B645447" w14:textId="77777777" w:rsidR="00573C0E" w:rsidRDefault="00573C0E" w:rsidP="00573C0E">
      <w:pPr>
        <w:jc w:val="both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Contabili autorizați</w:t>
      </w:r>
      <w:r>
        <w:rPr>
          <w:sz w:val="24"/>
          <w:szCs w:val="24"/>
          <w:lang w:val="ro-RO"/>
        </w:rPr>
        <w:t xml:space="preserve"> - </w:t>
      </w:r>
      <w:hyperlink r:id="rId7" w:history="1">
        <w:r>
          <w:rPr>
            <w:rStyle w:val="Hyperlink"/>
            <w:b/>
            <w:bCs/>
            <w:sz w:val="24"/>
            <w:szCs w:val="24"/>
            <w:lang w:val="ro-RO"/>
          </w:rPr>
          <w:t>https://ceccar.ro/ro/wp-content/uploads/2022/12/Rezultate-finale_dupa-contestatii_-examen-acces-nov-2022_CA.pdf</w:t>
        </w:r>
      </w:hyperlink>
    </w:p>
    <w:p w14:paraId="1302071B" w14:textId="77777777" w:rsidR="00573C0E" w:rsidRDefault="00573C0E" w:rsidP="00573C0E">
      <w:pPr>
        <w:jc w:val="both"/>
        <w:rPr>
          <w:b/>
          <w:bCs/>
          <w:sz w:val="24"/>
          <w:szCs w:val="24"/>
          <w:lang w:val="ro-RO"/>
        </w:rPr>
      </w:pPr>
    </w:p>
    <w:p w14:paraId="5FD8C533" w14:textId="77777777" w:rsidR="00EB26FB" w:rsidRDefault="00EB26FB"/>
    <w:sectPr w:rsidR="00EB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0E"/>
    <w:rsid w:val="00573C0E"/>
    <w:rsid w:val="00EB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145B"/>
  <w15:chartTrackingRefBased/>
  <w15:docId w15:val="{8B6D60D1-BF16-4463-9B3B-46D3D9A2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C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3C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eccar.ro/ro/wp-content/uploads/2022/12/Rezultate-finale_dupa-contestatii_-examen-acces-nov-2022_C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ccar.ro/ro/wp-content/uploads/2022/12/Rezultate-finale_dupa-contestatii_-examen-acces-nov-2022_CASS.pdf" TargetMode="External"/><Relationship Id="rId5" Type="http://schemas.openxmlformats.org/officeDocument/2006/relationships/hyperlink" Target="https://ceccar.ro/ro/wp-content/uploads/2022/12/Rezultate-finale_dupa-contestatii_-examen-acces-nov-2022_ECMaster.pdf" TargetMode="External"/><Relationship Id="rId4" Type="http://schemas.openxmlformats.org/officeDocument/2006/relationships/hyperlink" Target="https://ceccar.ro/ro/wp-content/uploads/2022/12/Rezultate-finale_dupa-contestatii_-examen-acces-nov-2022_EC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Rodica Gradinar</dc:creator>
  <cp:keywords/>
  <dc:description/>
  <cp:lastModifiedBy>SM Rodica Gradinar</cp:lastModifiedBy>
  <cp:revision>1</cp:revision>
  <dcterms:created xsi:type="dcterms:W3CDTF">2022-12-20T13:58:00Z</dcterms:created>
  <dcterms:modified xsi:type="dcterms:W3CDTF">2022-12-20T13:59:00Z</dcterms:modified>
</cp:coreProperties>
</file>